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0C96" w14:textId="0B8696FA" w:rsidR="00477F6C" w:rsidRDefault="001A304C" w:rsidP="00477F6C">
      <w:pPr>
        <w:pStyle w:val="FreeForm"/>
        <w:spacing w:line="240" w:lineRule="auto"/>
        <w:jc w:val="center"/>
        <w:rPr>
          <w:rFonts w:ascii="Book Antiqua" w:hAnsi="Book Antiqua" w:cs="Tahoma"/>
          <w:b/>
          <w:szCs w:val="24"/>
        </w:rPr>
      </w:pPr>
      <w:r>
        <w:rPr>
          <w:rFonts w:ascii="Book Antiqua" w:hAnsi="Book Antiqua" w:cs="Tahoma"/>
          <w:b/>
          <w:noProof/>
          <w:szCs w:val="24"/>
        </w:rPr>
        <w:drawing>
          <wp:inline distT="0" distB="0" distL="0" distR="0" wp14:anchorId="5BAC7454" wp14:editId="6B2E0A7F">
            <wp:extent cx="1518285" cy="2226365"/>
            <wp:effectExtent l="0" t="0" r="5715"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rotWithShape="1">
                    <a:blip r:embed="rId7"/>
                    <a:srcRect b="7972"/>
                    <a:stretch/>
                  </pic:blipFill>
                  <pic:spPr bwMode="auto">
                    <a:xfrm>
                      <a:off x="0" y="0"/>
                      <a:ext cx="1524255" cy="2235119"/>
                    </a:xfrm>
                    <a:prstGeom prst="rect">
                      <a:avLst/>
                    </a:prstGeom>
                    <a:noFill/>
                    <a:ln>
                      <a:noFill/>
                    </a:ln>
                    <a:extLst>
                      <a:ext uri="{53640926-AAD7-44D8-BBD7-CCE9431645EC}">
                        <a14:shadowObscured xmlns:a14="http://schemas.microsoft.com/office/drawing/2010/main"/>
                      </a:ext>
                    </a:extLst>
                  </pic:spPr>
                </pic:pic>
              </a:graphicData>
            </a:graphic>
          </wp:inline>
        </w:drawing>
      </w:r>
    </w:p>
    <w:p w14:paraId="690C2521" w14:textId="7BB52FBC" w:rsidR="004C4FD7" w:rsidRDefault="004C4FD7" w:rsidP="00715B2F">
      <w:pPr>
        <w:pStyle w:val="FreeForm"/>
        <w:spacing w:line="240" w:lineRule="auto"/>
        <w:jc w:val="left"/>
        <w:rPr>
          <w:rFonts w:ascii="Roboto" w:hAnsi="Roboto" w:cs="Tahoma"/>
          <w:b/>
          <w:sz w:val="28"/>
          <w:szCs w:val="28"/>
        </w:rPr>
      </w:pPr>
    </w:p>
    <w:p w14:paraId="70F52798" w14:textId="77777777" w:rsidR="00E321BA" w:rsidRPr="00E321BA" w:rsidRDefault="00E321BA" w:rsidP="00715B2F">
      <w:pPr>
        <w:pStyle w:val="FreeForm"/>
        <w:spacing w:line="240" w:lineRule="auto"/>
        <w:jc w:val="left"/>
        <w:rPr>
          <w:rFonts w:ascii="Roboto" w:hAnsi="Roboto" w:cs="Tahoma"/>
          <w:b/>
          <w:sz w:val="28"/>
          <w:szCs w:val="28"/>
        </w:rPr>
      </w:pPr>
    </w:p>
    <w:p w14:paraId="14FA55B4" w14:textId="77777777" w:rsidR="00674409" w:rsidRPr="00E321BA" w:rsidRDefault="001A304C" w:rsidP="00674409">
      <w:pPr>
        <w:pStyle w:val="Paragrafoelenco"/>
        <w:spacing w:after="200" w:line="276" w:lineRule="auto"/>
        <w:ind w:left="0"/>
        <w:contextualSpacing w:val="0"/>
        <w:jc w:val="both"/>
        <w:rPr>
          <w:rFonts w:ascii="Roboto" w:hAnsi="Roboto" w:cstheme="majorHAnsi"/>
          <w:b/>
          <w:sz w:val="28"/>
          <w:szCs w:val="28"/>
        </w:rPr>
      </w:pPr>
      <w:r w:rsidRPr="00E321BA">
        <w:rPr>
          <w:rFonts w:ascii="Roboto" w:hAnsi="Roboto" w:cstheme="majorHAnsi"/>
          <w:b/>
          <w:sz w:val="28"/>
          <w:szCs w:val="28"/>
        </w:rPr>
        <w:t>Nichola Cooper</w:t>
      </w:r>
    </w:p>
    <w:p w14:paraId="483F896F" w14:textId="1D29AEBF" w:rsidR="00493BE2" w:rsidRPr="00E321BA" w:rsidRDefault="001A304C" w:rsidP="00674409">
      <w:pPr>
        <w:pStyle w:val="Paragrafoelenco"/>
        <w:spacing w:after="200" w:line="276" w:lineRule="auto"/>
        <w:ind w:left="0"/>
        <w:jc w:val="both"/>
        <w:rPr>
          <w:rFonts w:ascii="Roboto" w:hAnsi="Roboto" w:cstheme="majorHAnsi"/>
          <w:sz w:val="28"/>
          <w:szCs w:val="28"/>
        </w:rPr>
      </w:pPr>
      <w:r w:rsidRPr="00E321BA">
        <w:rPr>
          <w:rFonts w:ascii="Roboto" w:hAnsi="Roboto" w:cstheme="majorHAnsi"/>
          <w:sz w:val="28"/>
          <w:szCs w:val="28"/>
        </w:rPr>
        <w:t xml:space="preserve">Nichola Cooper is a Reader in immune haematology and Honorary Consultant Haematologist at Imperial College, Hammersmith Hospital, London, UK. She completed her undergraduate degrees at Cambridge University and Barts and the London Hospital Medical College, University of London, UK. During her haematology training, Dr Cooper undertook a research fellowship at Cornell Medical School, New York Presbyterian Hospital, USA, where she was involved with research into existing and experimental treatments in patients with ITP. Dr Cooper now runs a phase 1, 2 and 3 clinical trials program in ITP and a laboratory research programme investigating the genetic and environmental causes of haematological autoimmunity. She has authored many papers published in international, peer-reviewed journals including Nature Immunology, Blood, New England Journal of </w:t>
      </w:r>
      <w:proofErr w:type="gramStart"/>
      <w:r w:rsidRPr="00E321BA">
        <w:rPr>
          <w:rFonts w:ascii="Roboto" w:hAnsi="Roboto" w:cstheme="majorHAnsi"/>
          <w:sz w:val="28"/>
          <w:szCs w:val="28"/>
        </w:rPr>
        <w:t>Medicine</w:t>
      </w:r>
      <w:proofErr w:type="gramEnd"/>
      <w:r w:rsidRPr="00E321BA">
        <w:rPr>
          <w:rFonts w:ascii="Roboto" w:hAnsi="Roboto" w:cstheme="majorHAnsi"/>
          <w:sz w:val="28"/>
          <w:szCs w:val="28"/>
        </w:rPr>
        <w:t xml:space="preserve"> and the British Journal of Haematology.</w:t>
      </w:r>
    </w:p>
    <w:sectPr w:rsidR="00493BE2" w:rsidRPr="00E32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ヒラギノ角ゴ Pro W3">
    <w:charset w:val="4E"/>
    <w:family w:val="auto"/>
    <w:pitch w:val="variable"/>
    <w:sig w:usb0="E00002FF"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79"/>
    <w:rsid w:val="00000FD6"/>
    <w:rsid w:val="001107BF"/>
    <w:rsid w:val="0014593C"/>
    <w:rsid w:val="00152480"/>
    <w:rsid w:val="001A304C"/>
    <w:rsid w:val="00261278"/>
    <w:rsid w:val="00264DF8"/>
    <w:rsid w:val="00277D26"/>
    <w:rsid w:val="002D7E67"/>
    <w:rsid w:val="00412B79"/>
    <w:rsid w:val="00477F6C"/>
    <w:rsid w:val="00493BE2"/>
    <w:rsid w:val="004C4FD7"/>
    <w:rsid w:val="00674409"/>
    <w:rsid w:val="006C3B99"/>
    <w:rsid w:val="00715B2F"/>
    <w:rsid w:val="00720EE4"/>
    <w:rsid w:val="00785138"/>
    <w:rsid w:val="007F4D5F"/>
    <w:rsid w:val="008369A3"/>
    <w:rsid w:val="00840EDE"/>
    <w:rsid w:val="008B690D"/>
    <w:rsid w:val="008F36C4"/>
    <w:rsid w:val="00A754EB"/>
    <w:rsid w:val="00B5038D"/>
    <w:rsid w:val="00B700DA"/>
    <w:rsid w:val="00B72570"/>
    <w:rsid w:val="00B80E41"/>
    <w:rsid w:val="00C17479"/>
    <w:rsid w:val="00CA11D8"/>
    <w:rsid w:val="00CD40F3"/>
    <w:rsid w:val="00D50492"/>
    <w:rsid w:val="00DB319F"/>
    <w:rsid w:val="00DE0920"/>
    <w:rsid w:val="00DE0AC3"/>
    <w:rsid w:val="00DE7010"/>
    <w:rsid w:val="00DF15C9"/>
    <w:rsid w:val="00E321BA"/>
    <w:rsid w:val="00ED5F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41225"/>
  <w15:docId w15:val="{98853C0F-8B0E-C04E-BFEB-C12253D5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B79"/>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
    <w:name w:val="Body"/>
    <w:rsid w:val="00412B79"/>
    <w:rPr>
      <w:rFonts w:ascii="Helvetica" w:eastAsia="ヒラギノ角ゴ Pro W3" w:hAnsi="Helvetica" w:cs="Times New Roman"/>
      <w:color w:val="000000"/>
      <w:sz w:val="24"/>
      <w:szCs w:val="20"/>
      <w:lang w:val="en-US"/>
    </w:rPr>
  </w:style>
  <w:style w:type="paragraph" w:styleId="Testofumetto">
    <w:name w:val="Balloon Text"/>
    <w:basedOn w:val="Normale"/>
    <w:link w:val="TestofumettoCarattere"/>
    <w:uiPriority w:val="99"/>
    <w:semiHidden/>
    <w:unhideWhenUsed/>
    <w:rsid w:val="00412B79"/>
    <w:rPr>
      <w:rFonts w:ascii="Tahoma" w:eastAsiaTheme="minorHAnsi" w:hAnsi="Tahoma" w:cs="Tahoma"/>
      <w:sz w:val="16"/>
      <w:szCs w:val="16"/>
      <w:lang w:val="en-GB"/>
    </w:rPr>
  </w:style>
  <w:style w:type="character" w:customStyle="1" w:styleId="TestofumettoCarattere">
    <w:name w:val="Testo fumetto Carattere"/>
    <w:basedOn w:val="Carpredefinitoparagrafo"/>
    <w:link w:val="Testofumetto"/>
    <w:uiPriority w:val="99"/>
    <w:semiHidden/>
    <w:rsid w:val="00412B79"/>
    <w:rPr>
      <w:rFonts w:cs="Tahoma"/>
      <w:sz w:val="16"/>
      <w:szCs w:val="16"/>
    </w:rPr>
  </w:style>
  <w:style w:type="paragraph" w:customStyle="1" w:styleId="FreeForm">
    <w:name w:val="Free Form"/>
    <w:autoRedefine/>
    <w:rsid w:val="00B80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Pr>
      <w:rFonts w:ascii="Helvetica" w:eastAsia="ヒラギノ角ゴ Pro W3" w:hAnsi="Helvetica" w:cs="Times New Roman"/>
      <w:color w:val="000000"/>
      <w:sz w:val="24"/>
      <w:szCs w:val="20"/>
      <w:lang w:val="en-US"/>
    </w:rPr>
  </w:style>
  <w:style w:type="character" w:styleId="Rimandocommento">
    <w:name w:val="annotation reference"/>
    <w:basedOn w:val="Carpredefinitoparagrafo"/>
    <w:uiPriority w:val="99"/>
    <w:semiHidden/>
    <w:unhideWhenUsed/>
    <w:rsid w:val="00CD40F3"/>
    <w:rPr>
      <w:sz w:val="16"/>
      <w:szCs w:val="16"/>
    </w:rPr>
  </w:style>
  <w:style w:type="paragraph" w:styleId="Testocommento">
    <w:name w:val="annotation text"/>
    <w:basedOn w:val="Normale"/>
    <w:link w:val="TestocommentoCarattere"/>
    <w:uiPriority w:val="99"/>
    <w:semiHidden/>
    <w:unhideWhenUsed/>
    <w:rsid w:val="00CD40F3"/>
    <w:rPr>
      <w:sz w:val="20"/>
      <w:szCs w:val="20"/>
    </w:rPr>
  </w:style>
  <w:style w:type="character" w:customStyle="1" w:styleId="TestocommentoCarattere">
    <w:name w:val="Testo commento Carattere"/>
    <w:basedOn w:val="Carpredefinitoparagrafo"/>
    <w:link w:val="Testocommento"/>
    <w:uiPriority w:val="99"/>
    <w:semiHidden/>
    <w:rsid w:val="00CD40F3"/>
    <w:rPr>
      <w:rFonts w:ascii="Times New Roman" w:eastAsia="Times New Roman" w:hAnsi="Times New Roman"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CD40F3"/>
    <w:rPr>
      <w:b/>
      <w:bCs/>
    </w:rPr>
  </w:style>
  <w:style w:type="character" w:customStyle="1" w:styleId="SoggettocommentoCarattere">
    <w:name w:val="Soggetto commento Carattere"/>
    <w:basedOn w:val="TestocommentoCarattere"/>
    <w:link w:val="Soggettocommento"/>
    <w:uiPriority w:val="99"/>
    <w:semiHidden/>
    <w:rsid w:val="00CD40F3"/>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rsid w:val="001A304C"/>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F80540682D3649882CE24D662069AC" ma:contentTypeVersion="10" ma:contentTypeDescription="Create a new document." ma:contentTypeScope="" ma:versionID="0f27d0a786cd86a861bc52e8107d444e">
  <xsd:schema xmlns:xsd="http://www.w3.org/2001/XMLSchema" xmlns:xs="http://www.w3.org/2001/XMLSchema" xmlns:p="http://schemas.microsoft.com/office/2006/metadata/properties" xmlns:ns2="10a8c734-b45b-45fa-a450-146fdd3eeea7" targetNamespace="http://schemas.microsoft.com/office/2006/metadata/properties" ma:root="true" ma:fieldsID="9ee1d05907a0d07f00536c6b1d45fd79" ns2:_="">
    <xsd:import namespace="10a8c734-b45b-45fa-a450-146fdd3eee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c734-b45b-45fa-a450-146fdd3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D161F-3155-4DEF-B33D-30A28D88BE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B4037-7656-405A-B483-3FE12EDB6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8c734-b45b-45fa-a450-146fdd3e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A5A6E-C97F-4D09-8F0F-15AA864A5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Barasch</dc:creator>
  <cp:lastModifiedBy>Elena Bacci</cp:lastModifiedBy>
  <cp:revision>9</cp:revision>
  <dcterms:created xsi:type="dcterms:W3CDTF">2020-07-22T17:02:00Z</dcterms:created>
  <dcterms:modified xsi:type="dcterms:W3CDTF">2021-05-05T10:05:00Z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0x01010046F80540682D3649882CE24D662069AC</vt:lpwstr>
  </property>
</Properties>
</file>